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07F5B" w14:textId="0AEB831F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C6035">
        <w:rPr>
          <w:noProof/>
          <w:szCs w:val="24"/>
        </w:rPr>
        <w:drawing>
          <wp:inline distT="0" distB="0" distL="0" distR="0" wp14:anchorId="0811F523" wp14:editId="33F5EE06">
            <wp:extent cx="2202180" cy="822960"/>
            <wp:effectExtent l="0" t="0" r="7620" b="0"/>
            <wp:docPr id="492691505" name="Paveikslėlis 1" descr="Aprašas: herbas100p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Aprašas: herbas100pr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29EC6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83108">
        <w:rPr>
          <w:rFonts w:ascii="Times New Roman" w:hAnsi="Times New Roman" w:cs="Times New Roman"/>
          <w:bCs/>
          <w:sz w:val="24"/>
          <w:szCs w:val="24"/>
        </w:rPr>
        <w:t>IGNALINOS RAJONO VIDIŠKIŲ GIMNAZIJA</w:t>
      </w:r>
    </w:p>
    <w:p w14:paraId="2521EE2B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1BAB21A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24F580E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8F1C4F1" w14:textId="33CA0DBC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E1CF957" w14:textId="77777777" w:rsidR="00F45DC0" w:rsidRPr="00F83108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964363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TECHNOLOGIJŲ (KONSTRUKCINĖS MEDŽIAGOS) PAMOKA</w:t>
      </w:r>
    </w:p>
    <w:p w14:paraId="37A4236D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5-6 KLASĖMS</w:t>
      </w:r>
    </w:p>
    <w:p w14:paraId="2EEFED2E" w14:textId="77777777" w:rsidR="00F45DC0" w:rsidRDefault="00F45DC0" w:rsidP="00F45D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108">
        <w:rPr>
          <w:rFonts w:ascii="Times New Roman" w:hAnsi="Times New Roman" w:cs="Times New Roman"/>
          <w:b/>
          <w:sz w:val="24"/>
          <w:szCs w:val="24"/>
        </w:rPr>
        <w:t>KONSTRUKCINĖ MEDŽIAGA POPIERIUS</w:t>
      </w:r>
    </w:p>
    <w:p w14:paraId="456ADCB8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A264F9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4086E0A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723758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2C21047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9F71715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73D6FAD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Parengė technologijų mokytoja </w:t>
      </w:r>
    </w:p>
    <w:p w14:paraId="1AF211AC" w14:textId="77777777" w:rsidR="00F45DC0" w:rsidRPr="00F83108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Diana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Gabrilavičienė</w:t>
      </w:r>
      <w:proofErr w:type="spellEnd"/>
    </w:p>
    <w:p w14:paraId="539CB472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DC365C3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C23B658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11712E7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D3D05F3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91A39E8" w14:textId="77777777" w:rsidR="00F45DC0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E2C5238" w14:textId="77777777" w:rsidR="00F45DC0" w:rsidRPr="00F83108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83108">
        <w:rPr>
          <w:rFonts w:ascii="Times New Roman" w:hAnsi="Times New Roman" w:cs="Times New Roman"/>
          <w:bCs/>
          <w:sz w:val="24"/>
          <w:szCs w:val="24"/>
        </w:rPr>
        <w:t>2025</w:t>
      </w:r>
    </w:p>
    <w:p w14:paraId="355B1F7D" w14:textId="77777777" w:rsidR="00F45DC0" w:rsidRPr="00F83108" w:rsidRDefault="00F45DC0" w:rsidP="00F45DC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83108">
        <w:rPr>
          <w:rFonts w:ascii="Times New Roman" w:hAnsi="Times New Roman" w:cs="Times New Roman"/>
          <w:bCs/>
          <w:sz w:val="24"/>
          <w:szCs w:val="24"/>
        </w:rPr>
        <w:t>VIDIŠKĖS</w:t>
      </w:r>
    </w:p>
    <w:p w14:paraId="09B368DC" w14:textId="77777777" w:rsidR="00E95637" w:rsidRDefault="00E95637"/>
    <w:p w14:paraId="59CAA591" w14:textId="77777777" w:rsidR="00F45DC0" w:rsidRDefault="00F45DC0"/>
    <w:p w14:paraId="355877D2" w14:textId="77777777" w:rsidR="00F45DC0" w:rsidRPr="00A74F03" w:rsidRDefault="00F45DC0" w:rsidP="00F45DC0">
      <w:pPr>
        <w:spacing w:line="360" w:lineRule="auto"/>
        <w:ind w:right="283" w:firstLine="72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lastRenderedPageBreak/>
        <w:t xml:space="preserve">     </w:t>
      </w:r>
      <w:r w:rsidRPr="00A74F03">
        <w:rPr>
          <w:rFonts w:ascii="Times New Roman" w:eastAsia="Calibri" w:hAnsi="Times New Roman" w:cs="Times New Roman"/>
          <w:b/>
          <w:sz w:val="24"/>
        </w:rPr>
        <w:t>Metodinės priemonės kortelė</w:t>
      </w:r>
    </w:p>
    <w:tbl>
      <w:tblPr>
        <w:tblpPr w:leftFromText="180" w:rightFromText="180" w:vertAnchor="text" w:horzAnchor="margin" w:tblpY="2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1"/>
        <w:gridCol w:w="7357"/>
      </w:tblGrid>
      <w:tr w:rsidR="00F45DC0" w:rsidRPr="00A74F03" w14:paraId="537B1138" w14:textId="77777777" w:rsidTr="00F14EBE">
        <w:trPr>
          <w:trHeight w:val="41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8CD5" w14:textId="77777777" w:rsidR="00F45DC0" w:rsidRPr="00A74F03" w:rsidRDefault="00F45DC0" w:rsidP="00F14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Vardas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7D2E" w14:textId="77777777" w:rsidR="00F45DC0" w:rsidRPr="00A74F03" w:rsidRDefault="00F45DC0" w:rsidP="00F14E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DIANA</w:t>
            </w:r>
          </w:p>
        </w:tc>
      </w:tr>
      <w:tr w:rsidR="00F45DC0" w:rsidRPr="00A74F03" w14:paraId="0CDCCCEF" w14:textId="77777777" w:rsidTr="00F14EBE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846F" w14:textId="77777777" w:rsidR="00F45DC0" w:rsidRPr="00A74F03" w:rsidRDefault="00F45DC0" w:rsidP="00F14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Pavardė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702A" w14:textId="77777777" w:rsidR="00F45DC0" w:rsidRPr="00A74F03" w:rsidRDefault="00F45DC0" w:rsidP="00F14E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GABRILAVIČIENĖ</w:t>
            </w:r>
          </w:p>
        </w:tc>
      </w:tr>
      <w:tr w:rsidR="00F45DC0" w:rsidRPr="00A74F03" w14:paraId="0515C6FE" w14:textId="77777777" w:rsidTr="00F14EBE">
        <w:trPr>
          <w:trHeight w:val="69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9FDB" w14:textId="77777777" w:rsidR="00F45DC0" w:rsidRPr="00A74F03" w:rsidRDefault="00F45DC0" w:rsidP="00F14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Pareigos, kvalifikacinė kategorija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3C6B" w14:textId="77777777" w:rsidR="00F45DC0" w:rsidRPr="00A74F03" w:rsidRDefault="00F45DC0" w:rsidP="00F14E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TECHNOLOGIJŲ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VYRESNIOJI </w:t>
            </w:r>
            <w:r w:rsidRPr="00A74F03">
              <w:rPr>
                <w:rFonts w:ascii="Times New Roman" w:eastAsia="Calibri" w:hAnsi="Times New Roman" w:cs="Times New Roman"/>
                <w:sz w:val="24"/>
              </w:rPr>
              <w:t xml:space="preserve"> MOKYTOJA</w:t>
            </w:r>
          </w:p>
        </w:tc>
      </w:tr>
      <w:tr w:rsidR="00F45DC0" w:rsidRPr="00A74F03" w14:paraId="02F5C0BF" w14:textId="77777777" w:rsidTr="00F14EBE">
        <w:trPr>
          <w:trHeight w:val="31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A3F7" w14:textId="77777777" w:rsidR="00F45DC0" w:rsidRPr="00A74F03" w:rsidRDefault="00F45DC0" w:rsidP="00F14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Telefonas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FC38" w14:textId="77777777" w:rsidR="00F45DC0" w:rsidRPr="00A74F03" w:rsidRDefault="00F45DC0" w:rsidP="00F14E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+370 67741734</w:t>
            </w:r>
          </w:p>
        </w:tc>
      </w:tr>
      <w:tr w:rsidR="00F45DC0" w:rsidRPr="00A74F03" w14:paraId="241C83F9" w14:textId="77777777" w:rsidTr="00F14EBE">
        <w:trPr>
          <w:trHeight w:val="31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0F0B" w14:textId="77777777" w:rsidR="00F45DC0" w:rsidRPr="00A74F03" w:rsidRDefault="00F45DC0" w:rsidP="00F14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Elektroninis paštas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E08F" w14:textId="77777777" w:rsidR="00F45DC0" w:rsidRPr="00A74F03" w:rsidRDefault="00F45DC0" w:rsidP="00F14E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  <w:lang w:val="en-US"/>
              </w:rPr>
              <w:t>diana.gabrilaviciene@vidiskiugimnazija.lt</w:t>
            </w:r>
          </w:p>
        </w:tc>
      </w:tr>
      <w:tr w:rsidR="00F45DC0" w:rsidRPr="00A74F03" w14:paraId="08D291B4" w14:textId="77777777" w:rsidTr="00F14EBE">
        <w:trPr>
          <w:trHeight w:val="50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BFDF" w14:textId="77777777" w:rsidR="00F45DC0" w:rsidRPr="00A74F03" w:rsidRDefault="00F45DC0" w:rsidP="00F14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Metodinės priemonės tema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B4BE" w14:textId="77777777" w:rsidR="00F45DC0" w:rsidRPr="00A74F03" w:rsidRDefault="00F45DC0" w:rsidP="00F14EB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Konstrukcinė medžiaga popierius</w:t>
            </w:r>
          </w:p>
        </w:tc>
      </w:tr>
      <w:tr w:rsidR="00F45DC0" w:rsidRPr="00A74F03" w14:paraId="7FB79BD3" w14:textId="77777777" w:rsidTr="00F14EBE">
        <w:trPr>
          <w:trHeight w:val="69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4E1B" w14:textId="77777777" w:rsidR="00F45DC0" w:rsidRPr="00A74F03" w:rsidRDefault="00F45DC0" w:rsidP="00F14EB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Trumpa anotacija (akcentuokite kas pasisekė)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1F9F" w14:textId="77777777" w:rsidR="00F45DC0" w:rsidRDefault="00F45DC0" w:rsidP="00F14EBE">
            <w:pPr>
              <w:spacing w:before="12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Metodinės priemonės paskirtis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– supažindinti </w:t>
            </w:r>
            <w:r w:rsidRPr="00A74F0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</w:rPr>
              <w:t>mokinius su popieriaus atsiradimo istorija, gamybos raida, panaudojimo ypatumais. Suteikti mokiniams žinių apie įvairias technikas, kurias galima atlikti panaudojus įvairios paskirties popierių. Ugdyti tinkamą mokinių vartojimo kultūrą, atsakingą požiūrį į gamtos išteklius ir naudojimo kultūrą.</w:t>
            </w:r>
          </w:p>
          <w:p w14:paraId="51731158" w14:textId="77777777" w:rsidR="00F45DC0" w:rsidRPr="00A74F03" w:rsidRDefault="00F45DC0" w:rsidP="00F14EBE">
            <w:pPr>
              <w:spacing w:before="12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Priemonė skirta 5-6 </w:t>
            </w:r>
            <w:r w:rsidRPr="00A74F03">
              <w:rPr>
                <w:rFonts w:ascii="Times New Roman" w:eastAsia="Calibri" w:hAnsi="Times New Roman" w:cs="Times New Roman"/>
                <w:sz w:val="24"/>
              </w:rPr>
              <w:t>klasių mokiniams. (Pasiekimų sritis - vizualiųjų reiškinių pažinimas socialinėje kultūrinėje aplinkoje, detalės atlikimas, žinių lygis – pagrindinis).</w:t>
            </w:r>
          </w:p>
          <w:p w14:paraId="466D3D1A" w14:textId="77777777" w:rsidR="00F45DC0" w:rsidRDefault="00F45DC0" w:rsidP="00F14EB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Priemonę sudaro</w:t>
            </w:r>
            <w:r>
              <w:rPr>
                <w:rFonts w:ascii="Times New Roman" w:eastAsia="Calibri" w:hAnsi="Times New Roman" w:cs="Times New Roman"/>
                <w:sz w:val="24"/>
              </w:rPr>
              <w:t>:</w:t>
            </w:r>
          </w:p>
          <w:p w14:paraId="67CDEA01" w14:textId="77777777" w:rsidR="00F45DC0" w:rsidRDefault="00F45DC0" w:rsidP="00F45D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Vaizdinė medžiaga apie popieriaus atsiradimo istorija ir popieriaus gamybos raidą. Priemonė parengta kompiuterine programa – Microsoft PowerPoint.</w:t>
            </w:r>
          </w:p>
          <w:p w14:paraId="61972737" w14:textId="77777777" w:rsidR="00F45DC0" w:rsidRDefault="00F45DC0" w:rsidP="00F45D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Vaizdinė medžiaga apie interjero detalės gamybą iš antrinių žaliavų. Priemonė parengta kompiuterine programa – Microsoft PowerPoint.</w:t>
            </w:r>
          </w:p>
          <w:p w14:paraId="7EC856AC" w14:textId="77777777" w:rsidR="00F45DC0" w:rsidRPr="00E05D3B" w:rsidRDefault="00F45DC0" w:rsidP="00F45DC0">
            <w:pPr>
              <w:pStyle w:val="Sraopastraip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</w:rPr>
            </w:pPr>
            <w:r w:rsidRPr="00E05D3B">
              <w:rPr>
                <w:rFonts w:ascii="Times New Roman" w:eastAsia="Calibri" w:hAnsi="Times New Roman" w:cs="Times New Roman"/>
                <w:sz w:val="24"/>
              </w:rPr>
              <w:t>Žinių patikrinimo testas</w:t>
            </w:r>
            <w:r>
              <w:rPr>
                <w:rFonts w:ascii="Times New Roman" w:eastAsia="Calibri" w:hAnsi="Times New Roman" w:cs="Times New Roman"/>
                <w:sz w:val="24"/>
              </w:rPr>
              <w:t>. Priemonė parengta WORDWALL programa</w:t>
            </w:r>
            <w:r w:rsidRPr="00E05D3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E05D3B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48"/>
                <w:szCs w:val="48"/>
                <w:lang w:eastAsia="lt-LT"/>
              </w:rPr>
              <w:t xml:space="preserve"> </w:t>
            </w:r>
            <w:hyperlink r:id="rId6" w:history="1">
              <w:r w:rsidRPr="00E05D3B">
                <w:rPr>
                  <w:rStyle w:val="Hipersaitas"/>
                  <w:rFonts w:ascii="Times New Roman" w:eastAsia="Calibri" w:hAnsi="Times New Roman" w:cs="Times New Roman"/>
                  <w:sz w:val="24"/>
                </w:rPr>
                <w:t>https://wordwall.net/resource/81738214/technologijos/popierius</w:t>
              </w:r>
            </w:hyperlink>
          </w:p>
          <w:p w14:paraId="66B201B0" w14:textId="77777777" w:rsidR="00F45DC0" w:rsidRDefault="00F45DC0" w:rsidP="00F45D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Pamokų planai.</w:t>
            </w:r>
          </w:p>
          <w:p w14:paraId="55F7AADB" w14:textId="77777777" w:rsidR="00F45DC0" w:rsidRDefault="00F45DC0" w:rsidP="00F45D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Vertinimo lentelė.</w:t>
            </w:r>
          </w:p>
          <w:p w14:paraId="19627F4F" w14:textId="77777777" w:rsidR="00F45DC0" w:rsidRPr="00A74F03" w:rsidRDefault="00F45DC0" w:rsidP="00F45D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Technologinės gaminio kortelės mokiniui pavyzdys.</w:t>
            </w:r>
          </w:p>
          <w:p w14:paraId="72BAB4D1" w14:textId="77777777" w:rsidR="00F45DC0" w:rsidRPr="00A74F03" w:rsidRDefault="00F45DC0" w:rsidP="00F14EB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 xml:space="preserve">Šioje priemonėje esanti medžiaga gali sudominti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technologijų, </w:t>
            </w:r>
            <w:r w:rsidRPr="00A74F03">
              <w:rPr>
                <w:rFonts w:ascii="Times New Roman" w:eastAsia="Calibri" w:hAnsi="Times New Roman" w:cs="Times New Roman"/>
                <w:sz w:val="24"/>
              </w:rPr>
              <w:t>dailės ir kt. dalykų mokytojus, bei visus, kurie domisi įvairiomis dekoravimo technikomis ir jų panaudojimo galimybėmis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bei gaminių gamyba iš antrinių medžiagų.</w:t>
            </w:r>
          </w:p>
        </w:tc>
      </w:tr>
      <w:tr w:rsidR="00F45DC0" w:rsidRPr="00A74F03" w14:paraId="13F66604" w14:textId="77777777" w:rsidTr="00F14EBE">
        <w:trPr>
          <w:trHeight w:val="50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1EF0E" w14:textId="77777777" w:rsidR="00F45DC0" w:rsidRPr="00A74F03" w:rsidRDefault="00F45DC0" w:rsidP="00F14EB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Reikalingos mokymo priemonės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BA3D" w14:textId="77777777" w:rsidR="00F45DC0" w:rsidRPr="00A74F03" w:rsidRDefault="00F45DC0" w:rsidP="00F14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Kompiuteris, multimedijos vaizdo aparatūra, ekranas.</w:t>
            </w:r>
          </w:p>
          <w:p w14:paraId="7EA17AF1" w14:textId="77777777" w:rsidR="00F45DC0" w:rsidRPr="00A74F03" w:rsidRDefault="00F45DC0" w:rsidP="00F14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Arba  kompiuteris, interaktyvi lenta.</w:t>
            </w:r>
          </w:p>
        </w:tc>
      </w:tr>
      <w:tr w:rsidR="00F45DC0" w:rsidRPr="00A74F03" w14:paraId="2AE4E1E7" w14:textId="77777777" w:rsidTr="00F14EBE">
        <w:trPr>
          <w:trHeight w:val="69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61AB" w14:textId="77777777" w:rsidR="00F45DC0" w:rsidRPr="00A74F03" w:rsidRDefault="00F45DC0" w:rsidP="00F14EB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Mano priemone leidžiu naudotis kitiems (parašyti taip arba ne)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E27F" w14:textId="77777777" w:rsidR="00F45DC0" w:rsidRPr="00A74F03" w:rsidRDefault="00F45DC0" w:rsidP="00F14EB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74F03">
              <w:rPr>
                <w:rFonts w:ascii="Times New Roman" w:eastAsia="Calibri" w:hAnsi="Times New Roman" w:cs="Times New Roman"/>
                <w:sz w:val="24"/>
              </w:rPr>
              <w:t>TAIP</w:t>
            </w:r>
          </w:p>
        </w:tc>
      </w:tr>
    </w:tbl>
    <w:p w14:paraId="0AE91E32" w14:textId="77777777" w:rsidR="00F45DC0" w:rsidRDefault="00F45DC0"/>
    <w:sectPr w:rsidR="00F45DC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B84D71"/>
    <w:multiLevelType w:val="hybridMultilevel"/>
    <w:tmpl w:val="4F34CE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804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9B9"/>
    <w:rsid w:val="001A1B46"/>
    <w:rsid w:val="005D6B72"/>
    <w:rsid w:val="009E29B3"/>
    <w:rsid w:val="00C969B9"/>
    <w:rsid w:val="00E95637"/>
    <w:rsid w:val="00F4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1965"/>
  <w15:chartTrackingRefBased/>
  <w15:docId w15:val="{CEECEC98-3779-48C2-BECE-2D2F7D5E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45DC0"/>
    <w:pPr>
      <w:spacing w:line="259" w:lineRule="auto"/>
    </w:pPr>
    <w:rPr>
      <w:kern w:val="0"/>
      <w:sz w:val="22"/>
      <w:szCs w:val="22"/>
      <w:lang w:eastAsia="en-US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C969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969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969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969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969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969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969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969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969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969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969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969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969B9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969B9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969B9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969B9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969B9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969B9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969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969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969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969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969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969B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969B9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C969B9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969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969B9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969B9"/>
    <w:rPr>
      <w:b/>
      <w:bCs/>
      <w:smallCaps/>
      <w:color w:val="2F5496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F45D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81738214/technologijos/popieriu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1310</Words>
  <Characters>748</Characters>
  <Application>Microsoft Office Word</Application>
  <DocSecurity>0</DocSecurity>
  <Lines>6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gabrilaviciene</dc:creator>
  <cp:keywords/>
  <dc:description/>
  <cp:lastModifiedBy>diana gabrilaviciene</cp:lastModifiedBy>
  <cp:revision>2</cp:revision>
  <dcterms:created xsi:type="dcterms:W3CDTF">2025-06-17T14:55:00Z</dcterms:created>
  <dcterms:modified xsi:type="dcterms:W3CDTF">2025-06-17T14:57:00Z</dcterms:modified>
</cp:coreProperties>
</file>